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 xml:space="preserve">    安徽奥园体育产业集团服务类项目</w:t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ind w:firstLine="2891" w:firstLineChars="600"/>
        <w:jc w:val="both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竞争性</w:t>
      </w:r>
      <w:r>
        <w:rPr>
          <w:rFonts w:hint="eastAsia"/>
          <w:b/>
          <w:bCs/>
          <w:sz w:val="48"/>
          <w:szCs w:val="48"/>
          <w:lang w:val="en-US" w:eastAsia="zh-CN"/>
        </w:rPr>
        <w:t>磋商招标</w:t>
      </w:r>
      <w:r>
        <w:rPr>
          <w:rFonts w:hint="eastAsia"/>
          <w:b/>
          <w:bCs/>
          <w:sz w:val="48"/>
          <w:szCs w:val="48"/>
          <w:lang w:eastAsia="zh-CN"/>
        </w:rPr>
        <w:t>文件</w:t>
      </w:r>
    </w:p>
    <w:p>
      <w:pPr>
        <w:tabs>
          <w:tab w:val="left" w:pos="7361"/>
        </w:tabs>
        <w:jc w:val="left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ab/>
      </w:r>
      <w:r>
        <w:rPr>
          <w:rFonts w:hint="eastAsia"/>
          <w:b/>
          <w:bCs/>
          <w:sz w:val="48"/>
          <w:szCs w:val="48"/>
          <w:lang w:val="en-US" w:eastAsia="zh-CN"/>
        </w:rPr>
        <w:tab/>
      </w: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jc w:val="both"/>
        <w:rPr>
          <w:rFonts w:hint="default"/>
          <w:b/>
          <w:bCs/>
          <w:sz w:val="48"/>
          <w:szCs w:val="48"/>
          <w:lang w:val="en-US" w:eastAsia="zh-CN"/>
        </w:rPr>
      </w:pPr>
    </w:p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>
      <w:pPr>
        <w:ind w:firstLine="1960" w:firstLineChars="7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项目编号：AHAY-FWL-001 </w:t>
      </w:r>
    </w:p>
    <w:p>
      <w:pPr>
        <w:ind w:firstLine="1960" w:firstLineChars="7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项目名称:体育场二层平台一间68平方、一间136平方功能</w:t>
      </w:r>
    </w:p>
    <w:p>
      <w:pPr>
        <w:ind w:firstLine="3360" w:firstLineChars="1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用房</w:t>
      </w:r>
      <w:r>
        <w:rPr>
          <w:rFonts w:hint="eastAsia"/>
          <w:sz w:val="28"/>
          <w:szCs w:val="28"/>
          <w:lang w:val="en-US" w:eastAsia="zh-CN"/>
        </w:rPr>
        <w:t>竞争性磋商</w:t>
      </w:r>
    </w:p>
    <w:p>
      <w:pPr>
        <w:ind w:firstLine="3640" w:firstLineChars="1300"/>
        <w:jc w:val="both"/>
        <w:rPr>
          <w:rFonts w:hint="default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招标</w:t>
      </w:r>
      <w:r>
        <w:rPr>
          <w:rFonts w:hint="eastAsia"/>
          <w:sz w:val="28"/>
          <w:szCs w:val="28"/>
          <w:lang w:eastAsia="zh-CN"/>
        </w:rPr>
        <w:t>人：安徽奥园体育产业集团有限责任公司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2024年1月31日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>
      <w:pPr>
        <w:ind w:left="1396" w:leftChars="665"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ind w:left="1396" w:leftChars="665" w:firstLine="840" w:firstLineChars="3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安徽奥园体育产业集团有限责任公司体育场二层平台</w:t>
      </w:r>
    </w:p>
    <w:p>
      <w:pPr>
        <w:ind w:left="1396" w:leftChars="665" w:firstLine="1120" w:firstLineChars="4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一间68平方、一间136平方功能用房竞争性磋商</w:t>
      </w:r>
    </w:p>
    <w:p>
      <w:pPr>
        <w:ind w:left="1396" w:leftChars="665" w:firstLine="3360" w:firstLineChars="1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招标公告</w:t>
      </w:r>
    </w:p>
    <w:p>
      <w:pPr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安徽奥园体育产业集团有限责任公司体育场二层平台一间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68平方、一间136平方功能用房竞争性磋商</w:t>
      </w:r>
    </w:p>
    <w:p>
      <w:pPr>
        <w:numPr>
          <w:ilvl w:val="0"/>
          <w:numId w:val="1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招标人：安徽奥园体育产业集团有限责任公司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招标内容：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1.该项目为体育场二层平台一间68平方、一间136平方用房，商业用途；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2.合同期限：3年，自合同签订之日算起；</w:t>
      </w:r>
    </w:p>
    <w:p>
      <w:pPr>
        <w:numPr>
          <w:ilvl w:val="0"/>
          <w:numId w:val="0"/>
        </w:numPr>
        <w:ind w:left="279" w:leftChars="133" w:firstLine="280" w:firstLineChars="10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限价：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68平方米41616元（租金：36720元，物业费4896元），136平方米83232元（租金：73440元，物业费9792元）；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4.租金支付方式：按合同年度支付，水电费用自理；</w:t>
      </w:r>
    </w:p>
    <w:p>
      <w:pPr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资格要求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1．需具备独立法人资格；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　　2．未被市、县市区公共资源交易监管部门或其他行政管理部门记不良行为记录；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　　3．曾被市、县市区公共资源交易监管部门或其他行政管理部门记不良行为记录，截止日不在披露期内；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　　4．需要自行完善场地相关行政审批手续。</w:t>
      </w:r>
    </w:p>
    <w:p>
      <w:pPr>
        <w:ind w:firstLine="560" w:firstLineChars="20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竞价报名</w:t>
      </w:r>
    </w:p>
    <w:p>
      <w:pPr>
        <w:ind w:firstLine="560" w:firstLineChars="2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报名截止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，逾期不再接受报名。</w:t>
      </w:r>
    </w:p>
    <w:p>
      <w:pPr>
        <w:ind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方式：现场报名，报名需提供：（1）法人授权委托书；（2）被</w:t>
      </w:r>
    </w:p>
    <w:p>
      <w:pPr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授权人身份证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正反面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；（3）营业执照、税务登记证、组织机构代码证(或三证合一)等资格证明文件复印件并加盖投标人公章；（报名前请先电话联系）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所需材料一式4份，装订成册。</w:t>
      </w:r>
    </w:p>
    <w:p>
      <w:pPr>
        <w:numPr>
          <w:ilvl w:val="0"/>
          <w:numId w:val="2"/>
        </w:numPr>
        <w:ind w:firstLine="560" w:firstLineChars="20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地点：安徽奥园体育产业集团有限责任公司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三楼312室</w:t>
      </w:r>
    </w:p>
    <w:p>
      <w:pPr>
        <w:numPr>
          <w:ilvl w:val="0"/>
          <w:numId w:val="3"/>
        </w:numPr>
        <w:ind w:left="560" w:leftChars="0" w:firstLine="0" w:firstLineChars="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竞价时间安排</w:t>
      </w:r>
    </w:p>
    <w:p>
      <w:pPr>
        <w:numPr>
          <w:ilvl w:val="0"/>
          <w:numId w:val="0"/>
        </w:numPr>
        <w:ind w:left="560" w:leftChars="0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时间：2024年2月5日9时</w:t>
      </w:r>
    </w:p>
    <w:p>
      <w:pPr>
        <w:numPr>
          <w:ilvl w:val="0"/>
          <w:numId w:val="0"/>
        </w:numPr>
        <w:ind w:left="560" w:leftChars="0"/>
        <w:jc w:val="both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地点：安徽奥园体育产业集团有限责任公司三楼会议室</w:t>
      </w:r>
    </w:p>
    <w:p>
      <w:pPr>
        <w:ind w:firstLine="280" w:firstLineChars="10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七、联系方式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安徽奥园体育产业集团有限责任公司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 xml:space="preserve"> 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芜湖市九华南路18号（奥体公园）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联系人：谈鑫钰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 xml:space="preserve">联系电话：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19942479855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80"/>
        <w:rPr>
          <w:rFonts w:hint="default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安徽奥园体育产业集团有限责任公司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 xml:space="preserve"> </w:t>
      </w:r>
    </w:p>
    <w:p>
      <w:pPr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2024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</w:p>
    <w:p>
      <w:pPr>
        <w:pStyle w:val="9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rPr>
          <w:rFonts w:hint="eastAsia" w:eastAsia="宋体"/>
          <w:lang w:eastAsia="zh-CN"/>
        </w:rPr>
        <w:sectPr>
          <w:pgSz w:w="11906" w:h="16838"/>
          <w:pgMar w:top="720" w:right="1689" w:bottom="720" w:left="720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Times New Roman" w:hAnsi="宋体" w:eastAsia="宋体" w:cs="Times New Roman"/>
          <w:b/>
          <w:color w:val="000000"/>
          <w:kern w:val="44"/>
          <w:sz w:val="32"/>
          <w:szCs w:val="32"/>
          <w:lang w:val="en-US" w:eastAsia="zh-CN" w:bidi="ar-SA"/>
        </w:rPr>
      </w:pPr>
      <w:r>
        <w:rPr>
          <w:rFonts w:hint="eastAsia" w:ascii="Times New Roman" w:hAnsi="宋体" w:eastAsia="宋体" w:cs="Times New Roman"/>
          <w:b/>
          <w:color w:val="000000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宋体" w:cs="Times New Roman"/>
          <w:b/>
          <w:color w:val="000000"/>
          <w:kern w:val="44"/>
          <w:sz w:val="32"/>
          <w:szCs w:val="32"/>
          <w:lang w:val="en-US" w:eastAsia="zh-CN" w:bidi="ar-SA"/>
        </w:rPr>
        <w:t xml:space="preserve">                    招标</w:t>
      </w:r>
      <w:r>
        <w:rPr>
          <w:rFonts w:hint="eastAsia" w:ascii="Times New Roman" w:hAnsi="宋体" w:eastAsia="宋体" w:cs="Times New Roman"/>
          <w:b/>
          <w:color w:val="000000"/>
          <w:kern w:val="44"/>
          <w:sz w:val="32"/>
          <w:szCs w:val="32"/>
          <w:lang w:val="en-US" w:eastAsia="zh-CN" w:bidi="ar-SA"/>
        </w:rPr>
        <w:t>文件格式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一、</w:t>
      </w:r>
      <w:r>
        <w:rPr>
          <w:rFonts w:hint="eastAsia" w:ascii="宋体" w:hAnsi="宋体" w:eastAsia="宋体" w:cs="宋体"/>
          <w:color w:val="000000"/>
          <w:lang w:val="en-US" w:eastAsia="zh-CN"/>
        </w:rPr>
        <w:t>招</w:t>
      </w:r>
      <w:r>
        <w:rPr>
          <w:rFonts w:hint="eastAsia" w:ascii="宋体" w:hAnsi="宋体" w:eastAsia="宋体" w:cs="宋体"/>
          <w:color w:val="000000"/>
        </w:rPr>
        <w:t xml:space="preserve"> </w:t>
      </w:r>
      <w:r>
        <w:rPr>
          <w:rFonts w:hint="eastAsia" w:ascii="宋体" w:hAnsi="宋体" w:eastAsia="宋体" w:cs="宋体"/>
          <w:color w:val="000000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</w:rPr>
        <w:t xml:space="preserve">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/>
          <w:szCs w:val="24"/>
        </w:rPr>
      </w:pPr>
      <w:r>
        <w:rPr>
          <w:rFonts w:hint="eastAsia"/>
          <w:b/>
          <w:bCs/>
          <w:color w:val="000000"/>
          <w:szCs w:val="27"/>
        </w:rPr>
        <w:t>致：</w:t>
      </w:r>
      <w:r>
        <w:rPr>
          <w:b/>
          <w:bCs/>
          <w:color w:val="000000"/>
          <w:szCs w:val="27"/>
          <w:u w:val="single"/>
        </w:rPr>
        <w:t xml:space="preserve"> </w:t>
      </w:r>
      <w:r>
        <w:rPr>
          <w:rFonts w:hint="eastAsia"/>
          <w:b/>
          <w:bCs/>
          <w:color w:val="000000"/>
          <w:sz w:val="21"/>
          <w:szCs w:val="27"/>
          <w:u w:val="single"/>
          <w:lang w:val="en-US" w:eastAsia="zh-CN"/>
        </w:rPr>
        <w:t>安徽奥园体育产业集团有限责任公司</w:t>
      </w:r>
      <w:r>
        <w:rPr>
          <w:b/>
          <w:bCs/>
          <w:color w:val="000000"/>
          <w:szCs w:val="27"/>
          <w:u w:val="single"/>
        </w:rPr>
        <w:t xml:space="preserve"> </w:t>
      </w:r>
      <w:r>
        <w:rPr>
          <w:color w:val="00000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eastAsia="zh-CN"/>
        </w:rPr>
      </w:pPr>
      <w:r>
        <w:rPr>
          <w:color w:val="000000"/>
        </w:rPr>
        <w:t>1</w:t>
      </w:r>
      <w:r>
        <w:rPr>
          <w:rFonts w:hint="eastAsia"/>
          <w:color w:val="000000"/>
        </w:rPr>
        <w:t>、根据你方</w:t>
      </w:r>
      <w:r>
        <w:rPr>
          <w:rFonts w:hint="eastAsia"/>
          <w:color w:val="000000"/>
          <w:lang w:val="en-US" w:eastAsia="zh-CN"/>
        </w:rPr>
        <w:t>服务</w:t>
      </w:r>
      <w:r>
        <w:rPr>
          <w:rFonts w:hint="eastAsia"/>
          <w:color w:val="000000"/>
          <w:lang w:eastAsia="zh-CN"/>
        </w:rPr>
        <w:t>类</w:t>
      </w:r>
      <w:r>
        <w:rPr>
          <w:rFonts w:hint="eastAsia"/>
          <w:color w:val="000000"/>
        </w:rPr>
        <w:t>项目编号为</w:t>
      </w:r>
      <w:r>
        <w:rPr>
          <w:rFonts w:hint="eastAsia"/>
          <w:color w:val="000000"/>
          <w:u w:val="single"/>
          <w:lang w:val="en-US" w:eastAsia="zh-CN"/>
        </w:rPr>
        <w:t xml:space="preserve">                    </w:t>
      </w:r>
      <w:r>
        <w:rPr>
          <w:rFonts w:hint="eastAsia"/>
          <w:color w:val="000000"/>
          <w:u w:val="none"/>
        </w:rPr>
        <w:t>的</w:t>
      </w:r>
      <w:r>
        <w:rPr>
          <w:rFonts w:hint="eastAsia"/>
          <w:color w:val="000000"/>
          <w:u w:val="single"/>
          <w:lang w:val="en-US" w:eastAsia="zh-CN"/>
        </w:rPr>
        <w:t xml:space="preserve">                 </w:t>
      </w:r>
      <w:r>
        <w:rPr>
          <w:rFonts w:hint="eastAsia"/>
          <w:color w:val="000000"/>
          <w:u w:val="none"/>
        </w:rPr>
        <w:t>文件</w:t>
      </w:r>
      <w:r>
        <w:rPr>
          <w:rFonts w:hint="eastAsia"/>
          <w:color w:val="000000"/>
        </w:rPr>
        <w:t>，经考察和研究上述招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文件的</w:t>
      </w:r>
      <w:r>
        <w:rPr>
          <w:rFonts w:hint="eastAsia"/>
          <w:color w:val="000000"/>
          <w:lang w:val="en-US" w:eastAsia="zh-CN"/>
        </w:rPr>
        <w:t>招标</w:t>
      </w:r>
      <w:r>
        <w:rPr>
          <w:rFonts w:hint="eastAsia"/>
          <w:color w:val="000000"/>
        </w:rPr>
        <w:t>须知相关技术要求及其他招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资料后，</w:t>
      </w:r>
      <w:r>
        <w:rPr>
          <w:rFonts w:hint="eastAsia" w:ascii="宋体" w:hAnsi="宋体" w:eastAsia="宋体" w:cs="宋体"/>
          <w:color w:val="auto"/>
          <w:lang w:eastAsia="zh-CN"/>
        </w:rPr>
        <w:t>我们愿意按人民币（大写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lang w:eastAsia="zh-CN"/>
        </w:rPr>
        <w:t>元）（小写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lang w:eastAsia="zh-CN"/>
        </w:rPr>
        <w:t>元）的总价，遵照</w:t>
      </w:r>
      <w:r>
        <w:rPr>
          <w:rFonts w:hint="eastAsia" w:ascii="宋体" w:hAnsi="宋体" w:cs="宋体"/>
          <w:color w:val="auto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lang w:eastAsia="zh-CN"/>
        </w:rPr>
        <w:t>文件（含补充文件）的要求承担本项目的实施，完成本次</w:t>
      </w:r>
      <w:r>
        <w:rPr>
          <w:rFonts w:hint="eastAsia" w:ascii="宋体" w:hAnsi="宋体" w:cs="宋体"/>
          <w:color w:val="auto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lang w:eastAsia="zh-CN"/>
        </w:rPr>
        <w:t>范围的全部项目内容及其保修工作。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2、如果你单位接受我们的投</w:t>
      </w:r>
      <w:r>
        <w:rPr>
          <w:rFonts w:hint="eastAsia"/>
          <w:color w:val="000000"/>
          <w:highlight w:val="none"/>
          <w:lang w:val="en-US" w:eastAsia="zh-CN"/>
        </w:rPr>
        <w:t>标</w:t>
      </w:r>
      <w:r>
        <w:rPr>
          <w:rFonts w:hint="eastAsia"/>
          <w:color w:val="000000"/>
          <w:highlight w:val="none"/>
        </w:rPr>
        <w:t>，我们将保证在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highlight w:val="none"/>
          <w:u w:val="single"/>
          <w:lang w:val="en-US" w:eastAsia="zh-CN"/>
        </w:rPr>
        <w:t xml:space="preserve">  </w:t>
      </w:r>
      <w:r>
        <w:rPr>
          <w:rFonts w:hint="eastAsia"/>
          <w:color w:val="000000"/>
          <w:highlight w:val="none"/>
        </w:rPr>
        <w:t>个日历天的内完成本招</w:t>
      </w:r>
      <w:r>
        <w:rPr>
          <w:rFonts w:hint="eastAsia"/>
          <w:color w:val="000000"/>
          <w:highlight w:val="none"/>
          <w:lang w:val="en-US" w:eastAsia="zh-CN"/>
        </w:rPr>
        <w:t>标</w:t>
      </w:r>
      <w:r>
        <w:rPr>
          <w:rFonts w:hint="eastAsia"/>
          <w:color w:val="000000"/>
          <w:highlight w:val="none"/>
        </w:rPr>
        <w:t>项目的全部工作内容，并达到招</w:t>
      </w:r>
      <w:r>
        <w:rPr>
          <w:rFonts w:hint="eastAsia"/>
          <w:color w:val="000000"/>
          <w:highlight w:val="none"/>
          <w:lang w:val="en-US" w:eastAsia="zh-CN"/>
        </w:rPr>
        <w:t>标</w:t>
      </w:r>
      <w:r>
        <w:rPr>
          <w:rFonts w:hint="eastAsia"/>
          <w:color w:val="000000"/>
          <w:highlight w:val="none"/>
        </w:rPr>
        <w:t>规定的要求。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3、我们同意从规定的开标之日起</w:t>
      </w:r>
      <w:r>
        <w:rPr>
          <w:rFonts w:hint="eastAsia"/>
          <w:color w:val="000000"/>
          <w:lang w:val="en-US" w:eastAsia="zh-CN"/>
        </w:rPr>
        <w:t>30</w:t>
      </w:r>
      <w:r>
        <w:rPr>
          <w:rFonts w:hint="eastAsia"/>
          <w:color w:val="000000"/>
        </w:rPr>
        <w:t>个日历天的有效期内严格遵守</w:t>
      </w:r>
      <w:r>
        <w:rPr>
          <w:rFonts w:hint="eastAsia"/>
          <w:color w:val="000000"/>
          <w:lang w:val="en-US" w:eastAsia="zh-CN"/>
        </w:rPr>
        <w:t>招标</w:t>
      </w:r>
      <w:r>
        <w:rPr>
          <w:rFonts w:hint="eastAsia"/>
          <w:color w:val="000000"/>
        </w:rPr>
        <w:t>文件的各项承诺。在此期限届满之前，本</w:t>
      </w:r>
      <w:r>
        <w:rPr>
          <w:rFonts w:hint="eastAsia"/>
          <w:color w:val="000000"/>
          <w:lang w:val="en-US" w:eastAsia="zh-CN"/>
        </w:rPr>
        <w:t>招标函</w:t>
      </w:r>
      <w:r>
        <w:rPr>
          <w:rFonts w:hint="eastAsia"/>
          <w:color w:val="000000"/>
        </w:rPr>
        <w:t>始终将对我方具有约束力，并随时接受中标。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4、在合同书正式签署生效之前，本</w:t>
      </w:r>
      <w:r>
        <w:rPr>
          <w:rFonts w:hint="eastAsia"/>
          <w:color w:val="000000"/>
          <w:lang w:val="en-US" w:eastAsia="zh-CN"/>
        </w:rPr>
        <w:t>招标函</w:t>
      </w:r>
      <w:r>
        <w:rPr>
          <w:rFonts w:hint="eastAsia"/>
          <w:color w:val="000000"/>
        </w:rPr>
        <w:t>连同你单位的中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通知书将构成我们双方之间共同遵守的文件，对双方具有约束力。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5、我们理解你单位不负担我们的任何费用。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6、我方承诺，与对本次</w:t>
      </w:r>
      <w:r>
        <w:rPr>
          <w:rFonts w:hint="eastAsia"/>
          <w:color w:val="000000"/>
          <w:lang w:val="en-US" w:eastAsia="zh-CN"/>
        </w:rPr>
        <w:t>招标</w:t>
      </w:r>
      <w:r>
        <w:rPr>
          <w:rFonts w:hint="eastAsia"/>
          <w:color w:val="000000"/>
        </w:rPr>
        <w:t>货物进行设计、编制规范和其他文件的单位或其附属机构均无关联。我方不是买方的附属机构。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7、随同本</w:t>
      </w:r>
      <w:r>
        <w:rPr>
          <w:rFonts w:hint="eastAsia"/>
          <w:color w:val="000000"/>
          <w:lang w:val="en-US" w:eastAsia="zh-CN"/>
        </w:rPr>
        <w:t>招标函</w:t>
      </w:r>
      <w:r>
        <w:rPr>
          <w:rFonts w:hint="eastAsia"/>
          <w:color w:val="000000"/>
        </w:rPr>
        <w:t>，我们出具人民币共计</w:t>
      </w:r>
      <w:r>
        <w:rPr>
          <w:rFonts w:hint="eastAsia"/>
          <w:color w:val="000000"/>
          <w:u w:val="single"/>
          <w:lang w:val="en-US" w:eastAsia="zh-CN"/>
        </w:rPr>
        <w:t xml:space="preserve"> 0 </w:t>
      </w:r>
      <w:r>
        <w:rPr>
          <w:rFonts w:hint="eastAsia"/>
          <w:color w:val="000000"/>
          <w:lang w:eastAsia="zh-CN"/>
        </w:rPr>
        <w:t>元</w:t>
      </w:r>
      <w:r>
        <w:rPr>
          <w:rFonts w:hint="eastAsia"/>
          <w:color w:val="000000"/>
        </w:rPr>
        <w:t>整的投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保证金。我们完全接受招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文件的规定。如有违反，你单位有权撤消我单位中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资格，另选中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投</w:t>
      </w:r>
      <w:r>
        <w:rPr>
          <w:rFonts w:hint="eastAsia"/>
          <w:color w:val="000000"/>
          <w:lang w:val="en-US" w:eastAsia="zh-CN"/>
        </w:rPr>
        <w:t>标</w:t>
      </w:r>
      <w:r>
        <w:rPr>
          <w:rFonts w:hint="eastAsia"/>
          <w:color w:val="000000"/>
        </w:rPr>
        <w:t>人：</w:t>
      </w:r>
      <w:r>
        <w:rPr>
          <w:color w:val="000000"/>
        </w:rPr>
        <w:t>(</w:t>
      </w:r>
      <w:r>
        <w:rPr>
          <w:rFonts w:hint="eastAsia"/>
          <w:color w:val="000000"/>
        </w:rPr>
        <w:t>盖单位印章</w:t>
      </w:r>
      <w:r>
        <w:rPr>
          <w:color w:val="000000"/>
        </w:rPr>
        <w:t>)</w:t>
      </w:r>
      <w:r>
        <w:rPr>
          <w:rFonts w:hint="eastAsia"/>
          <w:color w:val="000000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单位地址：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邮政编码：</w:t>
      </w:r>
      <w:r>
        <w:rPr>
          <w:color w:val="000000"/>
        </w:rPr>
        <w:t xml:space="preserve">               </w:t>
      </w:r>
      <w:r>
        <w:rPr>
          <w:rFonts w:hint="eastAsia"/>
          <w:color w:val="000000"/>
        </w:rPr>
        <w:t>电话：</w:t>
      </w:r>
      <w:r>
        <w:rPr>
          <w:color w:val="000000"/>
        </w:rPr>
        <w:t xml:space="preserve">           </w:t>
      </w:r>
      <w:r>
        <w:rPr>
          <w:rFonts w:hint="eastAsia"/>
          <w:color w:val="000000"/>
        </w:rPr>
        <w:t>传真：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开户银行名称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color w:val="000000"/>
        </w:rPr>
      </w:pPr>
      <w:r>
        <w:rPr>
          <w:rFonts w:hint="eastAsia"/>
          <w:color w:val="000000"/>
        </w:rPr>
        <w:t>开户银行账号（基本账户）：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textAlignment w:val="auto"/>
        <w:rPr>
          <w:rFonts w:hint="eastAsia"/>
          <w:color w:val="000000"/>
        </w:rPr>
      </w:pPr>
      <w:r>
        <w:rPr>
          <w:rFonts w:hint="eastAsia"/>
          <w:color w:val="000000"/>
        </w:rPr>
        <w:t>开户银行地址：</w:t>
      </w:r>
      <w:r>
        <w:rPr>
          <w:color w:val="000000"/>
        </w:rPr>
        <w:t xml:space="preserve">                                     </w:t>
      </w:r>
      <w:r>
        <w:rPr>
          <w:rFonts w:hint="eastAsia"/>
          <w:color w:val="000000"/>
        </w:rPr>
        <w:t>开户银行电话：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jc w:val="righ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00"/>
        <w:jc w:val="right"/>
        <w:textAlignment w:val="auto"/>
        <w:rPr>
          <w:rFonts w:hint="eastAsia"/>
          <w:color w:val="000000"/>
          <w:lang w:eastAsia="zh-CN"/>
        </w:rPr>
      </w:pPr>
      <w:r>
        <w:rPr>
          <w:rFonts w:hint="eastAsia" w:ascii="Times New Roman" w:hAnsi="Times New Roman"/>
          <w:color w:val="000000"/>
        </w:rPr>
        <w:t>日期：</w:t>
      </w:r>
      <w:r>
        <w:rPr>
          <w:rFonts w:ascii="Times New Roman" w:hAnsi="Times New Roman"/>
          <w:color w:val="000000"/>
          <w:u w:val="single"/>
        </w:rPr>
        <w:t xml:space="preserve">       </w:t>
      </w:r>
      <w:r>
        <w:rPr>
          <w:rFonts w:hint="eastAsia" w:ascii="Times New Roman" w:hAnsi="Times New Roman"/>
          <w:color w:val="000000"/>
        </w:rPr>
        <w:t>年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   </w:t>
      </w:r>
      <w:r>
        <w:rPr>
          <w:rFonts w:hint="eastAsia" w:ascii="Times New Roman" w:hAnsi="Times New Roman"/>
          <w:color w:val="000000"/>
        </w:rPr>
        <w:t>月</w:t>
      </w:r>
      <w:r>
        <w:rPr>
          <w:rFonts w:ascii="Times New Roman" w:hAnsi="Times New Roman"/>
          <w:color w:val="000000"/>
          <w:u w:val="single"/>
        </w:rPr>
        <w:t xml:space="preserve">      </w:t>
      </w:r>
      <w:r>
        <w:rPr>
          <w:rFonts w:hint="eastAsia" w:ascii="Times New Roman" w:hAnsi="Times New Roman"/>
          <w:color w:val="000000"/>
        </w:rPr>
        <w:t>日</w:t>
      </w:r>
    </w:p>
    <w:p>
      <w:pPr>
        <w:rPr>
          <w:rFonts w:hint="eastAsia"/>
          <w:color w:val="000000"/>
          <w:lang w:eastAsia="zh-CN"/>
        </w:rPr>
      </w:pPr>
      <w:r>
        <w:rPr>
          <w:rFonts w:hint="eastAsia"/>
          <w:color w:val="000000"/>
          <w:lang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二、法定代表人身份证明</w:t>
      </w:r>
    </w:p>
    <w:p>
      <w:pPr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单位名称：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成立时间：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地址：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姓名：</w:t>
      </w:r>
      <w:r>
        <w:rPr>
          <w:rFonts w:ascii="Times New Roman" w:hAnsi="Times New Roman"/>
          <w:color w:val="000000"/>
        </w:rPr>
        <w:t xml:space="preserve">            </w:t>
      </w:r>
      <w:r>
        <w:rPr>
          <w:rFonts w:hint="eastAsia" w:ascii="Times New Roman" w:hAnsi="Times New Roman"/>
          <w:color w:val="000000"/>
        </w:rPr>
        <w:t>性别：</w:t>
      </w:r>
      <w:r>
        <w:rPr>
          <w:rFonts w:ascii="Times New Roman" w:hAnsi="Times New Roman"/>
          <w:color w:val="000000"/>
        </w:rPr>
        <w:t xml:space="preserve">          </w:t>
      </w:r>
      <w:r>
        <w:rPr>
          <w:rFonts w:hint="eastAsia" w:ascii="Times New Roman" w:hAnsi="Times New Roman"/>
          <w:color w:val="000000"/>
        </w:rPr>
        <w:t>年龄：</w:t>
      </w:r>
      <w:r>
        <w:rPr>
          <w:rFonts w:ascii="Times New Roman" w:hAnsi="Times New Roman"/>
          <w:color w:val="000000"/>
        </w:rPr>
        <w:t xml:space="preserve">          </w:t>
      </w:r>
      <w:r>
        <w:rPr>
          <w:rFonts w:hint="eastAsia" w:ascii="Times New Roman" w:hAnsi="Times New Roman"/>
          <w:color w:val="000000"/>
        </w:rPr>
        <w:t>职务：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系</w:t>
      </w:r>
      <w:r>
        <w:rPr>
          <w:rFonts w:ascii="Times New Roman" w:hAnsi="Times New Roman"/>
          <w:color w:val="000000"/>
          <w:u w:val="single"/>
        </w:rPr>
        <w:t xml:space="preserve">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hint="eastAsia" w:ascii="Times New Roman" w:hAnsi="Times New Roman"/>
          <w:color w:val="000000"/>
        </w:rPr>
        <w:t>的法定代表人。为</w:t>
      </w:r>
      <w:r>
        <w:rPr>
          <w:rFonts w:hint="eastAsia" w:ascii="Times New Roman" w:hAnsi="Times New Roman"/>
          <w:color w:val="000000"/>
          <w:lang w:val="en-US" w:eastAsia="zh-CN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hint="eastAsia"/>
          <w:color w:val="000000"/>
          <w:u w:val="single"/>
          <w:lang w:val="en-US" w:eastAsia="zh-CN"/>
        </w:rPr>
        <w:t xml:space="preserve">             </w:t>
      </w:r>
      <w:r>
        <w:rPr>
          <w:rFonts w:ascii="Times New Roman" w:hAnsi="Times New Roman"/>
          <w:color w:val="000000"/>
          <w:u w:val="single"/>
        </w:rPr>
        <w:t xml:space="preserve">  </w:t>
      </w:r>
      <w:r>
        <w:rPr>
          <w:rFonts w:hint="eastAsia" w:ascii="Times New Roman" w:hAnsi="Times New Roman"/>
          <w:color w:val="000000"/>
        </w:rPr>
        <w:t>的</w:t>
      </w:r>
      <w:r>
        <w:rPr>
          <w:rFonts w:hint="eastAsia" w:ascii="Times New Roman" w:hAnsi="Times New Roman"/>
          <w:color w:val="000000"/>
          <w:lang w:eastAsia="zh-CN"/>
        </w:rPr>
        <w:t>项目</w:t>
      </w:r>
      <w:r>
        <w:rPr>
          <w:rFonts w:hint="eastAsia" w:ascii="Times New Roman" w:hAnsi="Times New Roman"/>
          <w:color w:val="000000"/>
        </w:rPr>
        <w:t>，签署上述</w:t>
      </w:r>
      <w:r>
        <w:rPr>
          <w:rFonts w:hint="eastAsia" w:ascii="Times New Roman" w:hAnsi="Times New Roman"/>
          <w:color w:val="000000"/>
          <w:lang w:val="en-US" w:eastAsia="zh-CN"/>
        </w:rPr>
        <w:t>招标</w:t>
      </w:r>
      <w:r>
        <w:rPr>
          <w:rFonts w:hint="eastAsia" w:ascii="Times New Roman" w:hAnsi="Times New Roman"/>
          <w:color w:val="000000"/>
        </w:rPr>
        <w:t>的投</w:t>
      </w:r>
      <w:r>
        <w:rPr>
          <w:rFonts w:hint="eastAsia" w:ascii="Times New Roman" w:hAnsi="Times New Roman"/>
          <w:color w:val="000000"/>
          <w:lang w:val="en-US" w:eastAsia="zh-CN"/>
        </w:rPr>
        <w:t>标</w:t>
      </w:r>
      <w:r>
        <w:rPr>
          <w:rFonts w:hint="eastAsia" w:ascii="Times New Roman" w:hAnsi="Times New Roman"/>
          <w:color w:val="000000"/>
        </w:rPr>
        <w:t>文件、进行合同谈判、签署合同和处理与之有关的一切事务。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特此证明。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  <w:r>
        <w:rPr>
          <w:rFonts w:hint="eastAsia" w:ascii="Times New Roman" w:hAnsi="Times New Roman"/>
          <w:color w:val="000000"/>
        </w:rPr>
        <w:t>附身份证正反面复印件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</w:t>
      </w:r>
      <w:r>
        <w:rPr>
          <w:rFonts w:hint="eastAsia" w:ascii="Times New Roman" w:hAnsi="Times New Roman"/>
          <w:color w:val="000000"/>
        </w:rPr>
        <w:t>投</w:t>
      </w:r>
      <w:r>
        <w:rPr>
          <w:rFonts w:hint="eastAsia" w:ascii="Times New Roman" w:hAnsi="Times New Roman"/>
          <w:color w:val="000000"/>
          <w:lang w:val="en-US" w:eastAsia="zh-CN"/>
        </w:rPr>
        <w:t>标</w:t>
      </w:r>
      <w:r>
        <w:rPr>
          <w:rFonts w:hint="eastAsia" w:ascii="Times New Roman" w:hAnsi="Times New Roman"/>
          <w:color w:val="000000"/>
        </w:rPr>
        <w:t>人：</w:t>
      </w:r>
      <w:r>
        <w:rPr>
          <w:rFonts w:ascii="Times New Roman" w:hAnsi="Times New Roman"/>
          <w:color w:val="000000"/>
        </w:rPr>
        <w:t>(</w:t>
      </w:r>
      <w:r>
        <w:rPr>
          <w:rFonts w:hint="eastAsia" w:ascii="Times New Roman" w:hAnsi="Times New Roman"/>
          <w:color w:val="000000"/>
        </w:rPr>
        <w:t>盖单位印章</w:t>
      </w:r>
      <w:r>
        <w:rPr>
          <w:rFonts w:ascii="Times New Roman" w:hAnsi="Times New Roman"/>
          <w:color w:val="000000"/>
        </w:rPr>
        <w:t>)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</w:t>
      </w:r>
      <w:r>
        <w:rPr>
          <w:rFonts w:hint="eastAsia" w:ascii="Times New Roman" w:hAnsi="Times New Roman"/>
          <w:color w:val="000000"/>
        </w:rPr>
        <w:t>日期：</w:t>
      </w:r>
      <w:r>
        <w:rPr>
          <w:rFonts w:ascii="Times New Roman" w:hAnsi="Times New Roman"/>
          <w:color w:val="000000"/>
          <w:u w:val="single"/>
        </w:rPr>
        <w:t xml:space="preserve">       </w:t>
      </w:r>
      <w:r>
        <w:rPr>
          <w:rFonts w:hint="eastAsia" w:ascii="Times New Roman" w:hAnsi="Times New Roman"/>
          <w:color w:val="000000"/>
        </w:rPr>
        <w:t>年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u w:val="single"/>
        </w:rPr>
        <w:t xml:space="preserve">     </w:t>
      </w:r>
      <w:r>
        <w:rPr>
          <w:rFonts w:hint="eastAsia" w:ascii="Times New Roman" w:hAnsi="Times New Roman"/>
          <w:color w:val="000000"/>
        </w:rPr>
        <w:t>月</w:t>
      </w:r>
      <w:r>
        <w:rPr>
          <w:rFonts w:ascii="Times New Roman" w:hAnsi="Times New Roman"/>
          <w:color w:val="000000"/>
          <w:u w:val="single"/>
        </w:rPr>
        <w:t xml:space="preserve">      </w:t>
      </w:r>
      <w:r>
        <w:rPr>
          <w:rFonts w:hint="eastAsia" w:ascii="Times New Roman" w:hAnsi="Times New Roman"/>
          <w:color w:val="000000"/>
        </w:rPr>
        <w:t>日</w:t>
      </w:r>
      <w:r>
        <w:rPr>
          <w:rFonts w:ascii="Times New Roman" w:hAnsi="Times New Roman"/>
          <w:color w:val="000000"/>
        </w:rPr>
        <w:t xml:space="preserve"> </w:t>
      </w: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7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Times New Roman" w:hAnsi="Times New Roman"/>
          <w:color w:val="000000"/>
        </w:rPr>
      </w:pPr>
    </w:p>
    <w:p>
      <w:pPr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</w:rPr>
        <w:t>三、 法定代表人授权委托书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720"/>
        <w:textAlignment w:val="auto"/>
        <w:rPr>
          <w:rFonts w:ascii="Times New Roman" w:hAnsi="Times New Roman" w:eastAsia="微软雅黑"/>
          <w:color w:val="000000"/>
          <w:kern w:val="0"/>
          <w:sz w:val="21"/>
          <w:szCs w:val="21"/>
        </w:rPr>
      </w:pPr>
      <w:r>
        <w:rPr>
          <w:rFonts w:ascii="Times New Roman" w:hAnsi="Times New Roman" w:eastAsia="微软雅黑"/>
          <w:color w:val="000000"/>
          <w:kern w:val="0"/>
          <w:sz w:val="21"/>
          <w:szCs w:val="21"/>
        </w:rPr>
        <w:t>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本授权委托书申明，我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   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(姓名)系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(投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人名称)的法定代表人，现授权委托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(姓名)为我方代理人，参加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  <w:lang w:eastAsia="zh-CN"/>
        </w:rPr>
        <w:t>安徽奥园体育产业集团有限责任公司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(招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人名称)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cs="宋体"/>
          <w:color w:val="000000"/>
          <w:sz w:val="21"/>
          <w:szCs w:val="21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(项目名称)的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。代理人在本项目的投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竞价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、合同谈判过程中所签署的一切文件和处理与之有关的一切事物，我均予以承认，并承担其法律后果。委托期限：自本委托书签发之日起，至本招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项目签订正式合同时止。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代理人无转委托权，特此委托。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代理人：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   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联系电话：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代理人身份证号码：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 xml:space="preserve">            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 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附代理人身份证正反面复印件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性别: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年龄：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</w:t>
      </w:r>
      <w:r>
        <w:rPr>
          <w:rFonts w:hint="eastAsia" w:ascii="宋体" w:hAnsi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投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/>
        </w:rPr>
        <w:t>标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法定代表人身份证号码：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   </w:t>
      </w:r>
      <w:r>
        <w:rPr>
          <w:rFonts w:hint="eastAsia" w:hAnsi="宋体" w:cs="宋体"/>
          <w:color w:val="000000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u w:val="single"/>
        </w:rPr>
        <w:t>      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（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附法定代表人身份证正反面复印件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360" w:lineRule="auto"/>
        <w:ind w:left="210" w:firstLine="630"/>
        <w:textAlignment w:val="auto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日期：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年 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eastAsia="宋体" w:cs="宋体"/>
          <w:color w:val="000000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日 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Times New Roman" w:hAnsi="Times New Roman" w:eastAsia="黑体"/>
          <w:color w:val="000000"/>
          <w:sz w:val="21"/>
          <w:szCs w:val="21"/>
        </w:rPr>
      </w:pPr>
    </w:p>
    <w:p>
      <w:pPr>
        <w:rPr>
          <w:rFonts w:hint="eastAsia" w:ascii="Times New Roman" w:hAnsi="Times New Roman" w:eastAsia="黑体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/>
          <w:color w:val="000000"/>
          <w:sz w:val="21"/>
          <w:szCs w:val="21"/>
          <w:lang w:val="en-US" w:eastAsia="zh-CN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四、企业资质证明文件及其他资料</w:t>
      </w:r>
    </w:p>
    <w:p>
      <w:pPr>
        <w:jc w:val="center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（需提供营业执照）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9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pStyle w:val="4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eastAsia" w:ascii="宋体" w:hAnsi="宋体" w:cs="宋体"/>
          <w:b/>
          <w:color w:val="000000"/>
          <w:kern w:val="2"/>
          <w:sz w:val="32"/>
          <w:szCs w:val="2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jc w:val="center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宋体" w:hAnsi="宋体" w:eastAsia="宋体" w:cs="宋体"/>
          <w:b/>
          <w:color w:val="000000"/>
          <w:kern w:val="2"/>
          <w:sz w:val="32"/>
          <w:szCs w:val="20"/>
          <w:lang w:val="en-US" w:eastAsia="zh-CN" w:bidi="ar-SA"/>
        </w:rPr>
        <w:t>、二次优惠条件报价函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auto"/>
        <w:ind w:left="-1" w:leftChars="-135" w:hanging="282" w:hangingChars="117"/>
        <w:textAlignment w:val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致：</w:t>
      </w:r>
      <w:r>
        <w:rPr>
          <w:rFonts w:hint="eastAsia" w:ascii="宋体" w:hAnsi="宋体" w:eastAsia="宋体" w:cs="宋体"/>
          <w:b/>
          <w:sz w:val="24"/>
          <w:lang w:eastAsia="zh-CN"/>
        </w:rPr>
        <w:t>安徽奥园体育产业集团有限责任公司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1.在参与了本次竞争性</w:t>
      </w:r>
      <w:r>
        <w:rPr>
          <w:rFonts w:hint="eastAsia" w:ascii="宋体" w:hAnsi="宋体" w:cs="宋体"/>
          <w:lang w:val="en-US" w:eastAsia="zh-CN"/>
        </w:rPr>
        <w:t>磋商招标</w:t>
      </w:r>
      <w:r>
        <w:rPr>
          <w:rFonts w:hint="eastAsia" w:ascii="宋体" w:hAnsi="宋体" w:eastAsia="宋体" w:cs="宋体"/>
        </w:rPr>
        <w:t>文件后，我方愿意按人民币（大写）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元(￥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</w:rPr>
        <w:t xml:space="preserve">    </w:t>
      </w:r>
      <w:r>
        <w:rPr>
          <w:rFonts w:hint="eastAsia" w:ascii="宋体" w:hAnsi="宋体" w:eastAsia="宋体" w:cs="宋体"/>
        </w:rPr>
        <w:t>)的总价承担本次招标范围的所有内容；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2.单价按二次报价/一次报价的同比率下降。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.如果我方成交，我方将保证在采购人要求的供货期内完成本项目的内容，并达到采购规定的要求；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.在合同书正式签署之前，本报价将构成我们双方之间共同遵守的文件内容，对双方具有约束力；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.我方愿意提供</w:t>
      </w:r>
      <w:r>
        <w:rPr>
          <w:rFonts w:hint="eastAsia" w:ascii="宋体" w:hAnsi="宋体" w:cs="宋体"/>
          <w:lang w:val="en-US" w:eastAsia="zh-CN"/>
        </w:rPr>
        <w:t>磋商</w:t>
      </w:r>
      <w:r>
        <w:rPr>
          <w:rFonts w:hint="eastAsia" w:ascii="宋体" w:hAnsi="宋体" w:eastAsia="宋体" w:cs="宋体"/>
        </w:rPr>
        <w:t>文件可能另外要求的、与报价有关的文件资料，并保证我方已提供和将要提供的文件是真实的、准确的。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.我们完全接受竞争性</w:t>
      </w:r>
      <w:r>
        <w:rPr>
          <w:rFonts w:hint="eastAsia" w:ascii="宋体" w:hAnsi="宋体" w:cs="宋体"/>
          <w:lang w:val="en-US" w:eastAsia="zh-CN"/>
        </w:rPr>
        <w:t>磋商</w:t>
      </w:r>
      <w:bookmarkStart w:id="0" w:name="_GoBack"/>
      <w:bookmarkEnd w:id="0"/>
      <w:r>
        <w:rPr>
          <w:rFonts w:hint="eastAsia" w:ascii="宋体" w:hAnsi="宋体" w:eastAsia="宋体" w:cs="宋体"/>
        </w:rPr>
        <w:t>文件中的相关规定。如有违反，贵处有权取消我单位成交资格，另选成交单位。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供应商（盖单位公章）</w:t>
      </w:r>
    </w:p>
    <w:p>
      <w:pPr>
        <w:pStyle w:val="9"/>
        <w:rPr>
          <w:rFonts w:hint="eastAsia" w:ascii="宋体" w:hAnsi="宋体"/>
        </w:rPr>
      </w:pPr>
    </w:p>
    <w:p>
      <w:pPr>
        <w:pStyle w:val="4"/>
        <w:rPr>
          <w:rFonts w:hint="eastAsia" w:ascii="宋体" w:hAnsi="宋体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法定代表人或授权委托人（签字或盖章）</w:t>
      </w:r>
    </w:p>
    <w:p>
      <w:pPr>
        <w:pStyle w:val="9"/>
        <w:rPr>
          <w:rFonts w:hint="eastAsia" w:ascii="宋体" w:hAnsi="宋体"/>
        </w:rPr>
      </w:pPr>
    </w:p>
    <w:p>
      <w:pPr>
        <w:pStyle w:val="4"/>
        <w:rPr>
          <w:rFonts w:hint="eastAsia" w:ascii="宋体" w:hAnsi="宋体"/>
        </w:rPr>
      </w:pPr>
    </w:p>
    <w:p>
      <w:pPr>
        <w:adjustRightInd w:val="0"/>
        <w:snapToGrid w:val="0"/>
        <w:spacing w:line="360" w:lineRule="auto"/>
        <w:ind w:firstLine="1260" w:firstLineChars="600"/>
        <w:rPr>
          <w:rFonts w:ascii="宋体" w:hAnsi="宋体"/>
        </w:rPr>
      </w:pPr>
      <w:r>
        <w:rPr>
          <w:rFonts w:hint="eastAsia" w:ascii="宋体" w:hAnsi="宋体"/>
        </w:rPr>
        <w:t>年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  </w:t>
      </w:r>
      <w:r>
        <w:rPr>
          <w:rFonts w:hint="eastAsia" w:ascii="宋体" w:hAnsi="宋体"/>
        </w:rPr>
        <w:t>日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2"/>
        </w:rPr>
      </w:pPr>
    </w:p>
    <w:p>
      <w:pPr>
        <w:spacing w:line="360" w:lineRule="auto"/>
        <w:rPr>
          <w:rFonts w:hint="eastAsia"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注：</w:t>
      </w:r>
    </w:p>
    <w:p>
      <w:pPr>
        <w:spacing w:line="360" w:lineRule="auto"/>
        <w:rPr>
          <w:rFonts w:ascii="宋体" w:hAnsi="宋体"/>
          <w:b/>
          <w:szCs w:val="22"/>
        </w:rPr>
      </w:pPr>
      <w:r>
        <w:rPr>
          <w:rFonts w:hint="eastAsia" w:ascii="宋体" w:hAnsi="宋体"/>
          <w:b/>
          <w:szCs w:val="22"/>
        </w:rPr>
        <w:t>1.本项目以二次报价为最终报价。本报价函未按规定签字或盖章的，视为无效标处理。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Cs w:val="22"/>
        </w:rPr>
        <w:t>2.每个报价人需打印一份空白报价函，预先加盖单位公章和法定代表人（负责人）或授权委托人签字(手持)，用于竞争性</w:t>
      </w:r>
      <w:r>
        <w:rPr>
          <w:rFonts w:hint="eastAsia" w:ascii="宋体" w:hAnsi="宋体"/>
          <w:b/>
          <w:szCs w:val="22"/>
          <w:lang w:eastAsia="zh-CN"/>
        </w:rPr>
        <w:t>谈判</w:t>
      </w:r>
      <w:r>
        <w:rPr>
          <w:rFonts w:hint="eastAsia" w:ascii="宋体" w:hAnsi="宋体"/>
          <w:b/>
          <w:szCs w:val="22"/>
        </w:rPr>
        <w:t>后的二次报价。</w:t>
      </w:r>
      <w:r>
        <w:rPr>
          <w:rFonts w:hint="eastAsia" w:ascii="宋体" w:hAnsi="宋体"/>
          <w:b/>
          <w:color w:val="FF0000"/>
          <w:szCs w:val="22"/>
        </w:rPr>
        <w:t>此表无需放入投标文件中。</w:t>
      </w:r>
    </w:p>
    <w:sectPr>
      <w:pgSz w:w="11906" w:h="16838"/>
      <w:pgMar w:top="1440" w:right="1800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E1AE0F"/>
    <w:multiLevelType w:val="singleLevel"/>
    <w:tmpl w:val="96E1AE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9CAF369"/>
    <w:multiLevelType w:val="singleLevel"/>
    <w:tmpl w:val="99CAF369"/>
    <w:lvl w:ilvl="0" w:tentative="0">
      <w:start w:val="6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abstractNum w:abstractNumId="2">
    <w:nsid w:val="7D8123DA"/>
    <w:multiLevelType w:val="singleLevel"/>
    <w:tmpl w:val="7D8123DA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DY0MTQxMTdhNTZjNDBkMzEyYzhlNzJhZDVhYTcifQ=="/>
    <w:docVar w:name="KSO_WPS_MARK_KEY" w:val="91a8c761-92e4-4b71-ac90-47c2b1a8348e"/>
  </w:docVars>
  <w:rsids>
    <w:rsidRoot w:val="1B125D44"/>
    <w:rsid w:val="00125861"/>
    <w:rsid w:val="0021564F"/>
    <w:rsid w:val="00594B15"/>
    <w:rsid w:val="01017684"/>
    <w:rsid w:val="013F553C"/>
    <w:rsid w:val="01730582"/>
    <w:rsid w:val="02117D9A"/>
    <w:rsid w:val="03E47515"/>
    <w:rsid w:val="03F31671"/>
    <w:rsid w:val="03FD7CBB"/>
    <w:rsid w:val="0523521F"/>
    <w:rsid w:val="05500BDA"/>
    <w:rsid w:val="05927B90"/>
    <w:rsid w:val="07D16002"/>
    <w:rsid w:val="07DC1E60"/>
    <w:rsid w:val="080A6148"/>
    <w:rsid w:val="08BB62DC"/>
    <w:rsid w:val="095617CB"/>
    <w:rsid w:val="0AA52A19"/>
    <w:rsid w:val="0C106CC7"/>
    <w:rsid w:val="0E5E6C77"/>
    <w:rsid w:val="0E6C0832"/>
    <w:rsid w:val="0EEE69D3"/>
    <w:rsid w:val="0F87344A"/>
    <w:rsid w:val="0FCA7C40"/>
    <w:rsid w:val="10BD35C7"/>
    <w:rsid w:val="10C25471"/>
    <w:rsid w:val="10E332CC"/>
    <w:rsid w:val="1102722C"/>
    <w:rsid w:val="11FE3E97"/>
    <w:rsid w:val="14945D21"/>
    <w:rsid w:val="1615355E"/>
    <w:rsid w:val="18414ADE"/>
    <w:rsid w:val="18636337"/>
    <w:rsid w:val="1A766595"/>
    <w:rsid w:val="1B125D44"/>
    <w:rsid w:val="1B9211AC"/>
    <w:rsid w:val="1BF12377"/>
    <w:rsid w:val="1D2919C6"/>
    <w:rsid w:val="1D333D07"/>
    <w:rsid w:val="1D8A4831"/>
    <w:rsid w:val="1F3D1094"/>
    <w:rsid w:val="20956FE6"/>
    <w:rsid w:val="22DA1DB7"/>
    <w:rsid w:val="22DF72DA"/>
    <w:rsid w:val="22F63EA8"/>
    <w:rsid w:val="2487630A"/>
    <w:rsid w:val="2584600A"/>
    <w:rsid w:val="25E116AE"/>
    <w:rsid w:val="26154EB4"/>
    <w:rsid w:val="26AA2D6F"/>
    <w:rsid w:val="26BB1EFF"/>
    <w:rsid w:val="279F35CF"/>
    <w:rsid w:val="27E36C9A"/>
    <w:rsid w:val="28247630"/>
    <w:rsid w:val="2C7313F5"/>
    <w:rsid w:val="2CAF6062"/>
    <w:rsid w:val="2E77648E"/>
    <w:rsid w:val="2F283EAA"/>
    <w:rsid w:val="3060747F"/>
    <w:rsid w:val="311F308B"/>
    <w:rsid w:val="31723B02"/>
    <w:rsid w:val="348E2A01"/>
    <w:rsid w:val="353D7F83"/>
    <w:rsid w:val="36657792"/>
    <w:rsid w:val="366918AC"/>
    <w:rsid w:val="368157A6"/>
    <w:rsid w:val="37F924D2"/>
    <w:rsid w:val="385A189C"/>
    <w:rsid w:val="38D945FD"/>
    <w:rsid w:val="39167469"/>
    <w:rsid w:val="393D0692"/>
    <w:rsid w:val="39833AC7"/>
    <w:rsid w:val="3BBF617C"/>
    <w:rsid w:val="3C627618"/>
    <w:rsid w:val="3C9E402A"/>
    <w:rsid w:val="3CB46A8C"/>
    <w:rsid w:val="3DC00BC0"/>
    <w:rsid w:val="3DD004B0"/>
    <w:rsid w:val="3E315ADF"/>
    <w:rsid w:val="3F8725AA"/>
    <w:rsid w:val="409C2F01"/>
    <w:rsid w:val="40E36D2C"/>
    <w:rsid w:val="40F04CAC"/>
    <w:rsid w:val="414932AA"/>
    <w:rsid w:val="42093148"/>
    <w:rsid w:val="420E33D3"/>
    <w:rsid w:val="424A391D"/>
    <w:rsid w:val="43AC6A00"/>
    <w:rsid w:val="43C95804"/>
    <w:rsid w:val="442E38B9"/>
    <w:rsid w:val="450B59A8"/>
    <w:rsid w:val="455410FD"/>
    <w:rsid w:val="4662762C"/>
    <w:rsid w:val="46B34549"/>
    <w:rsid w:val="46EE732F"/>
    <w:rsid w:val="47B642F1"/>
    <w:rsid w:val="48414774"/>
    <w:rsid w:val="484A2203"/>
    <w:rsid w:val="488607BD"/>
    <w:rsid w:val="49184B37"/>
    <w:rsid w:val="497A0865"/>
    <w:rsid w:val="49FF719E"/>
    <w:rsid w:val="4A563B69"/>
    <w:rsid w:val="4C2D26A8"/>
    <w:rsid w:val="4C725330"/>
    <w:rsid w:val="4C815903"/>
    <w:rsid w:val="4D8D5B99"/>
    <w:rsid w:val="4F595D29"/>
    <w:rsid w:val="4FA47125"/>
    <w:rsid w:val="4FBA4F9A"/>
    <w:rsid w:val="4FF04118"/>
    <w:rsid w:val="502142D2"/>
    <w:rsid w:val="51226553"/>
    <w:rsid w:val="519F5DF6"/>
    <w:rsid w:val="5484460B"/>
    <w:rsid w:val="55991C39"/>
    <w:rsid w:val="55B856D8"/>
    <w:rsid w:val="55CF47D0"/>
    <w:rsid w:val="56486A5C"/>
    <w:rsid w:val="56E85032"/>
    <w:rsid w:val="584F031D"/>
    <w:rsid w:val="585041D0"/>
    <w:rsid w:val="58EF652E"/>
    <w:rsid w:val="598D04A5"/>
    <w:rsid w:val="5AC97A40"/>
    <w:rsid w:val="5AF52397"/>
    <w:rsid w:val="5B0F149A"/>
    <w:rsid w:val="5B834092"/>
    <w:rsid w:val="5C0D7E00"/>
    <w:rsid w:val="5C900849"/>
    <w:rsid w:val="5DD661C4"/>
    <w:rsid w:val="5DD9443E"/>
    <w:rsid w:val="5DF66C02"/>
    <w:rsid w:val="5E055233"/>
    <w:rsid w:val="5E63627B"/>
    <w:rsid w:val="5E850121"/>
    <w:rsid w:val="5E891E72"/>
    <w:rsid w:val="5EAC3900"/>
    <w:rsid w:val="5EC07221"/>
    <w:rsid w:val="5F223BC2"/>
    <w:rsid w:val="607F741D"/>
    <w:rsid w:val="608A5EC3"/>
    <w:rsid w:val="60D96503"/>
    <w:rsid w:val="61407F3E"/>
    <w:rsid w:val="63730E90"/>
    <w:rsid w:val="63C17E4E"/>
    <w:rsid w:val="649B4AC0"/>
    <w:rsid w:val="65315B87"/>
    <w:rsid w:val="65637D6D"/>
    <w:rsid w:val="65B512EC"/>
    <w:rsid w:val="663F32AC"/>
    <w:rsid w:val="66941CE4"/>
    <w:rsid w:val="66B3545E"/>
    <w:rsid w:val="678B49FB"/>
    <w:rsid w:val="6AEB5131"/>
    <w:rsid w:val="6AF705F9"/>
    <w:rsid w:val="6B2512A4"/>
    <w:rsid w:val="6B4D299E"/>
    <w:rsid w:val="6DD442E6"/>
    <w:rsid w:val="6E250FD9"/>
    <w:rsid w:val="6E8B507F"/>
    <w:rsid w:val="6F317178"/>
    <w:rsid w:val="6FF123B3"/>
    <w:rsid w:val="70802253"/>
    <w:rsid w:val="721B6521"/>
    <w:rsid w:val="72DE428F"/>
    <w:rsid w:val="7491561A"/>
    <w:rsid w:val="757D285C"/>
    <w:rsid w:val="75A73B15"/>
    <w:rsid w:val="75F714AD"/>
    <w:rsid w:val="762D4ECF"/>
    <w:rsid w:val="76EE0B02"/>
    <w:rsid w:val="773A5AF5"/>
    <w:rsid w:val="773D7394"/>
    <w:rsid w:val="793B5B55"/>
    <w:rsid w:val="797D43BF"/>
    <w:rsid w:val="7AD93877"/>
    <w:rsid w:val="7B234AF2"/>
    <w:rsid w:val="7B9977F5"/>
    <w:rsid w:val="7EAA7A04"/>
    <w:rsid w:val="7F2F3AEB"/>
    <w:rsid w:val="7F9935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ind w:firstLine="660"/>
    </w:pPr>
    <w:rPr>
      <w:rFonts w:ascii="宋体" w:hAnsi="宋体"/>
      <w:color w:val="000000"/>
      <w:kern w:val="0"/>
      <w:sz w:val="24"/>
      <w:szCs w:val="20"/>
    </w:rPr>
  </w:style>
  <w:style w:type="paragraph" w:styleId="6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4"/>
    <w:autoRedefine/>
    <w:qFormat/>
    <w:uiPriority w:val="0"/>
    <w:pPr>
      <w:ind w:firstLine="420" w:firstLineChars="200"/>
    </w:pPr>
  </w:style>
  <w:style w:type="character" w:styleId="12">
    <w:name w:val="Strong"/>
    <w:basedOn w:val="11"/>
    <w:autoRedefine/>
    <w:qFormat/>
    <w:uiPriority w:val="0"/>
    <w:rPr>
      <w:b/>
    </w:rPr>
  </w:style>
  <w:style w:type="paragraph" w:customStyle="1" w:styleId="13">
    <w:name w:val="正文_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827</Words>
  <Characters>879</Characters>
  <Lines>0</Lines>
  <Paragraphs>0</Paragraphs>
  <TotalTime>31</TotalTime>
  <ScaleCrop>false</ScaleCrop>
  <LinksUpToDate>false</LinksUpToDate>
  <CharactersWithSpaces>894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2022-03-11T07:59:00Z</dcterms:created>
  <dc:creator>Administrator</dc:creator>
  <cp:lastModifiedBy>八千米海岸</cp:lastModifiedBy>
  <cp:lastPrinted>2024-02-01T07:18:08Z</cp:lastPrinted>
  <dcterms:modified xsi:type="dcterms:W3CDTF">2024-02-01T07:36:28Z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750A520132B74DFAAA1F0B797169836D_13</vt:lpwstr>
  </property>
</Properties>
</file>